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АДМИНИСТРАЦИЯ </w:t>
      </w:r>
    </w:p>
    <w:p w:rsidR="00CB25E0" w:rsidRPr="003E2437" w:rsidRDefault="00BC1712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КУНЬЕВСКОГО  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СЕЛЬСОВЕТА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br/>
      </w:r>
      <w:r w:rsid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ГОРШЕЧЕНСКОГО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РАЙОНА 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КУРСКОЙ ОБЛАСТИ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ПОСТАНОВЛЕНИЕ </w:t>
      </w:r>
    </w:p>
    <w:p w:rsidR="00CB25E0" w:rsidRPr="003E2437" w:rsidRDefault="00BC1712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от 02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8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.2021 г. </w:t>
      </w:r>
      <w:r w:rsid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                                                 №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51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sz w:val="32"/>
          <w:szCs w:val="24"/>
          <w:lang w:eastAsia="ru-RU"/>
        </w:rPr>
        <w:t> </w:t>
      </w:r>
    </w:p>
    <w:p w:rsidR="00CB25E0" w:rsidRPr="003E2437" w:rsidRDefault="003321B4" w:rsidP="00CB25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</w:pPr>
      <w:hyperlink r:id="rId7" w:history="1">
        <w:r w:rsidR="00CB25E0" w:rsidRPr="003E2437">
          <w:rPr>
            <w:rFonts w:ascii="Arial" w:eastAsia="Times New Roman" w:hAnsi="Arial" w:cs="Arial"/>
            <w:b/>
            <w:bCs/>
            <w:kern w:val="36"/>
            <w:sz w:val="32"/>
            <w:szCs w:val="24"/>
            <w:lang w:eastAsia="ru-RU"/>
          </w:rPr>
          <w:t xml:space="preserve">Об утверждении Положения о порядке создания и ведения реестра зеленых насаждений на территории </w:t>
        </w:r>
      </w:hyperlink>
      <w:r w:rsidR="00BC1712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Куньевского  </w:t>
      </w:r>
      <w:r w:rsidR="00CB25E0" w:rsidRPr="003E2437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>Горшеченского</w:t>
      </w:r>
      <w:r w:rsidR="00CB25E0" w:rsidRPr="003E2437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 района Курской области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sz w:val="32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8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 января 2002 года № 7-ФЗ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«Об охране окружающей среды» и Правилами благоустройства территории муниципального образования «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Быковский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, утвержденными Решением Собрания депутатов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№3/3-РС 15 ноября 2017 г. , в целях упорядочения процесса ведения реестра зеленых насаждений, произрастающих на территории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 о с т а н о в л я е т: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10" w:anchor="sub_1000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создания и ведения реестра зеленых насаждений на территории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согласно приложению к настоящему решению.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CB25E0" w:rsidRPr="003E2437" w:rsidRDefault="00BC1712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обнародования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C17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сети Интернет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C1712" w:rsidRDefault="003E2437" w:rsidP="003E2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                               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>Н.А.Полянский</w:t>
      </w:r>
    </w:p>
    <w:p w:rsidR="00BC1712" w:rsidRDefault="00BC1712" w:rsidP="003E2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712" w:rsidRDefault="00BC1712" w:rsidP="003E2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712" w:rsidRDefault="00BC1712" w:rsidP="00BC1712">
      <w:pPr>
        <w:pStyle w:val="a9"/>
        <w:jc w:val="right"/>
        <w:rPr>
          <w:lang w:eastAsia="ru-RU"/>
        </w:rPr>
      </w:pPr>
    </w:p>
    <w:p w:rsidR="00CB25E0" w:rsidRPr="003E2437" w:rsidRDefault="00BC1712" w:rsidP="00BC1712">
      <w:pPr>
        <w:pStyle w:val="a9"/>
        <w:jc w:val="right"/>
        <w:rPr>
          <w:lang w:eastAsia="ru-RU"/>
        </w:rPr>
      </w:pPr>
      <w:r>
        <w:rPr>
          <w:lang w:eastAsia="ru-RU"/>
        </w:rPr>
        <w:t>Пр</w:t>
      </w:r>
      <w:r w:rsidR="00CB25E0" w:rsidRPr="003E2437">
        <w:rPr>
          <w:lang w:eastAsia="ru-RU"/>
        </w:rPr>
        <w:t>иложение</w:t>
      </w:r>
    </w:p>
    <w:p w:rsidR="00CB25E0" w:rsidRPr="003E2437" w:rsidRDefault="00CB25E0" w:rsidP="00BC1712">
      <w:pPr>
        <w:pStyle w:val="a9"/>
        <w:jc w:val="right"/>
        <w:rPr>
          <w:lang w:eastAsia="ru-RU"/>
        </w:rPr>
      </w:pPr>
      <w:r w:rsidRPr="003E2437">
        <w:rPr>
          <w:lang w:eastAsia="ru-RU"/>
        </w:rPr>
        <w:t>к постановлению администрации</w:t>
      </w:r>
    </w:p>
    <w:p w:rsidR="00CB25E0" w:rsidRPr="003E2437" w:rsidRDefault="00BC1712" w:rsidP="00BC1712">
      <w:pPr>
        <w:pStyle w:val="a9"/>
        <w:jc w:val="right"/>
        <w:rPr>
          <w:lang w:eastAsia="ru-RU"/>
        </w:rPr>
      </w:pPr>
      <w:r>
        <w:rPr>
          <w:lang w:eastAsia="ru-RU"/>
        </w:rPr>
        <w:t xml:space="preserve">Куньевского  </w:t>
      </w:r>
      <w:r w:rsidR="00CB25E0" w:rsidRPr="003E2437">
        <w:rPr>
          <w:lang w:eastAsia="ru-RU"/>
        </w:rPr>
        <w:t xml:space="preserve"> сельсовета</w:t>
      </w:r>
    </w:p>
    <w:p w:rsidR="00CB25E0" w:rsidRPr="003E2437" w:rsidRDefault="003E2437" w:rsidP="00BC1712">
      <w:pPr>
        <w:pStyle w:val="a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BC1712">
        <w:rPr>
          <w:lang w:eastAsia="ru-RU"/>
        </w:rPr>
        <w:t>02</w:t>
      </w:r>
      <w:r w:rsidR="00CB25E0" w:rsidRPr="003E2437">
        <w:rPr>
          <w:lang w:eastAsia="ru-RU"/>
        </w:rPr>
        <w:t>.0</w:t>
      </w:r>
      <w:r w:rsidR="00BC1712">
        <w:rPr>
          <w:lang w:eastAsia="ru-RU"/>
        </w:rPr>
        <w:t>8</w:t>
      </w:r>
      <w:r w:rsidR="00CB25E0" w:rsidRPr="003E2437">
        <w:rPr>
          <w:lang w:eastAsia="ru-RU"/>
        </w:rPr>
        <w:t>.2021 г. №</w:t>
      </w:r>
      <w:r w:rsidR="00BC1712">
        <w:rPr>
          <w:lang w:eastAsia="ru-RU"/>
        </w:rPr>
        <w:t xml:space="preserve"> 51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Положение о порядке создания и ведения реестра зеленых насаждений на территории </w:t>
      </w:r>
      <w:r w:rsidR="00BC171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района Курской области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3. В реестр не включаются: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4. Учет зеленых насаждений ведется в целях: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1) эффективного содержания и охраны зеленых насаждений;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2) определения обеспеченности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зелеными насаждениями;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3) осуществления контроля за состоянием и использованием зеленых насаждений;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определения ущерба, нанесенного зеленым насаждениям;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5. Проведение инвентаризации зеленых насаждений осуществляется администрацией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Инвентаризация зеленых насаждений проводится не реже чем один раз в 10 лет.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6. Администрация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ведет реестр зеленых насаждений, который содержит информацию: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1) о расположении земельных участков, кадастровый номер занятых зелеными насаждениями;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2) об их площади;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3) о характеристике зеленых насаждений: жизненной форме, видовой принадлежности, возрасте, природоохранном статусе.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7. Реестр представляет собой сводную таблицу, которую утверждает Глава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(по форме согласно </w:t>
      </w:r>
      <w:hyperlink r:id="rId11" w:anchor="sub_1100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Положению).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Реестр зеленых насаждений оформляется на бумажных и электронных носителях в виде таблиц.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реестра зеленых насаждений осуществляет администрация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8. Изменение реестра зеленых насаждений осуществляет администрация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месячный срок со дня оформления акта выполненных работ.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Реестр зеленых насаждений размещается на официальном сайте администрации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сети Интернет.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№ 1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hyperlink r:id="rId12" w:anchor="sub_1000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создания и ведения реестра зеленых насаждений на территории </w:t>
      </w:r>
      <w:r w:rsidR="00BC1712">
        <w:rPr>
          <w:rFonts w:ascii="Arial" w:eastAsia="Times New Roman" w:hAnsi="Arial" w:cs="Arial"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9175"/>
      </w:tblGrid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BC1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Куньевского  </w:t>
            </w: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CB25E0" w:rsidRPr="003E2437" w:rsidRDefault="003E2437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="00CB25E0"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________________________( Ф.И.О.)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5E0" w:rsidRPr="003E2437" w:rsidRDefault="00CB25E0" w:rsidP="00730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КАРТА ЗЕЛЁНЫХ НАСАЖДЕНИЙ № ___</w:t>
            </w:r>
          </w:p>
          <w:p w:rsidR="00CB25E0" w:rsidRPr="003E2437" w:rsidRDefault="00CB25E0" w:rsidP="00730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состоянию на « » 20 _ г.</w:t>
            </w:r>
          </w:p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"/>
              <w:gridCol w:w="5950"/>
              <w:gridCol w:w="1530"/>
              <w:gridCol w:w="1473"/>
            </w:tblGrid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Реестровые 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Название озелененной территории (парк, сквер, улица и т.д.)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Местоположение озелененной территории на генплане (адрес)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создания озелененной территории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Принадлежность участка (собственник земельного участка озелененной территории)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Ответственное юридическое, физическое лицо за соблюдение режима охраны территории, юридический (почтовый) адрес, телефон, факс)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Категория озелененной территории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Площадь озелененной территории, кв.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Краткая характеристика озелененной территории (парка, сквера, т.д.):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деревья, шт.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кустарники, шт.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травянистая растительность, кв. м, ее происхождение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(естественное, искусственное)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редкие виды растений (грибы, кустарники и т.д.), указать какие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Видовой состав зеленых насаждений от общего </w:t>
                  </w: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числа видов, %: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хвойные деревья, %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лиственные деревья, %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кустарники, %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покрытие участка многолетними травами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B25E0" w:rsidRPr="003E2437" w:rsidRDefault="00CB25E0" w:rsidP="00CB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33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30"/>
        <w:gridCol w:w="86"/>
        <w:gridCol w:w="58"/>
        <w:gridCol w:w="6842"/>
      </w:tblGrid>
      <w:tr w:rsidR="00730BF4" w:rsidRPr="00730BF4" w:rsidTr="005F66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Утверждаю</w:t>
            </w:r>
          </w:p>
        </w:tc>
      </w:tr>
      <w:tr w:rsidR="00730BF4" w:rsidRPr="00730BF4" w:rsidTr="005F66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Глава </w:t>
            </w:r>
            <w:r w:rsidR="00BC17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Куньевского  </w:t>
            </w: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сельсовета Горшеченского района Курской области</w:t>
            </w:r>
          </w:p>
        </w:tc>
      </w:tr>
      <w:tr w:rsidR="00730BF4" w:rsidRPr="00730BF4" w:rsidTr="005F6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__________________ (Ф.И.О.)</w:t>
            </w:r>
          </w:p>
        </w:tc>
      </w:tr>
    </w:tbl>
    <w:p w:rsidR="00730BF4" w:rsidRPr="00730BF4" w:rsidRDefault="00730BF4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Ф</w:t>
      </w:r>
      <w:r w:rsidRPr="00730BF4">
        <w:rPr>
          <w:rFonts w:ascii="Arial" w:eastAsia="Times New Roman" w:hAnsi="Arial" w:cs="Arial"/>
          <w:sz w:val="20"/>
          <w:szCs w:val="24"/>
          <w:lang w:eastAsia="ru-RU"/>
        </w:rPr>
        <w:t>орма № 2</w:t>
      </w:r>
    </w:p>
    <w:p w:rsidR="00730BF4" w:rsidRPr="00730BF4" w:rsidRDefault="00730BF4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к </w:t>
      </w:r>
      <w:hyperlink r:id="rId13" w:anchor="sub_1000" w:history="1">
        <w:r w:rsidRPr="00730BF4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положению</w:t>
        </w:r>
      </w:hyperlink>
      <w:r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 о порядке создания и ведения</w:t>
      </w:r>
    </w:p>
    <w:p w:rsidR="00730BF4" w:rsidRPr="00730BF4" w:rsidRDefault="00730BF4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 реестра зеленых насаждений на территории </w:t>
      </w:r>
    </w:p>
    <w:p w:rsidR="00730BF4" w:rsidRPr="00730BF4" w:rsidRDefault="00BC1712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Куньевского  </w:t>
      </w:r>
      <w:r w:rsidR="00730BF4"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 сельсовета Горшеченского района Курской области</w:t>
      </w:r>
    </w:p>
    <w:p w:rsidR="00633CAE" w:rsidRPr="003E2437" w:rsidRDefault="00633CAE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5E0" w:rsidRPr="003E2437" w:rsidRDefault="00CB25E0" w:rsidP="00730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Реестр зеленых насаждений на территории </w:t>
      </w:r>
      <w:r w:rsidR="00BC1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Куньевского  </w:t>
      </w: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730BF4" w:rsidRDefault="00CB25E0" w:rsidP="00730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Курской областипо состоянию на________________ года</w:t>
      </w:r>
    </w:p>
    <w:tbl>
      <w:tblPr>
        <w:tblStyle w:val="a3"/>
        <w:tblW w:w="0" w:type="auto"/>
        <w:tblLook w:val="04A0"/>
      </w:tblPr>
      <w:tblGrid>
        <w:gridCol w:w="478"/>
        <w:gridCol w:w="1559"/>
        <w:gridCol w:w="1384"/>
        <w:gridCol w:w="1264"/>
        <w:gridCol w:w="1014"/>
        <w:gridCol w:w="1233"/>
        <w:gridCol w:w="1635"/>
        <w:gridCol w:w="1101"/>
        <w:gridCol w:w="1017"/>
        <w:gridCol w:w="1307"/>
        <w:gridCol w:w="1287"/>
        <w:gridCol w:w="1507"/>
      </w:tblGrid>
      <w:tr w:rsidR="00730BF4" w:rsidTr="00730BF4">
        <w:trPr>
          <w:trHeight w:val="525"/>
        </w:trPr>
        <w:tc>
          <w:tcPr>
            <w:tcW w:w="822" w:type="dxa"/>
            <w:vMerge w:val="restart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3" w:type="dxa"/>
            <w:vMerge w:val="restart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66" w:type="dxa"/>
            <w:vMerge w:val="restart"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Площадь озелененной территории всего, кв.м.</w:t>
            </w:r>
          </w:p>
        </w:tc>
        <w:tc>
          <w:tcPr>
            <w:tcW w:w="1591" w:type="dxa"/>
            <w:vMerge w:val="restart"/>
          </w:tcPr>
          <w:p w:rsidR="00730BF4" w:rsidRPr="00730BF4" w:rsidRDefault="00730BF4" w:rsidP="00730B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Целевое назначение</w:t>
            </w:r>
          </w:p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4"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Краткая характеристика озелененных территорий</w:t>
            </w:r>
          </w:p>
        </w:tc>
        <w:tc>
          <w:tcPr>
            <w:tcW w:w="2544" w:type="dxa"/>
            <w:gridSpan w:val="4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Видовой состав зеленых насаждений от общего числа видов ,%</w:t>
            </w:r>
          </w:p>
        </w:tc>
      </w:tr>
      <w:tr w:rsidR="00730BF4" w:rsidTr="00730BF4">
        <w:trPr>
          <w:trHeight w:val="585"/>
        </w:trPr>
        <w:tc>
          <w:tcPr>
            <w:tcW w:w="822" w:type="dxa"/>
            <w:vMerge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30BF4" w:rsidRPr="003E2437" w:rsidRDefault="00730BF4" w:rsidP="00730BF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1479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Кустарники шт.</w:t>
            </w:r>
          </w:p>
        </w:tc>
        <w:tc>
          <w:tcPr>
            <w:tcW w:w="1977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Травянистая растительность</w:t>
            </w:r>
          </w:p>
        </w:tc>
        <w:tc>
          <w:tcPr>
            <w:tcW w:w="131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Редкие виды растений, указать какие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Хвойные деревья ,%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Лиственные деревья,%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Кустарники, %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Покрытие участка многолетними травами</w:t>
            </w:r>
          </w:p>
        </w:tc>
      </w:tr>
      <w:tr w:rsidR="00730BF4" w:rsidTr="00730BF4">
        <w:tc>
          <w:tcPr>
            <w:tcW w:w="822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BF4" w:rsidTr="00730BF4">
        <w:tc>
          <w:tcPr>
            <w:tcW w:w="822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25E0" w:rsidRPr="00730BF4" w:rsidRDefault="00CB25E0" w:rsidP="00730BF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0BF4">
        <w:rPr>
          <w:rFonts w:ascii="Arial" w:eastAsia="Times New Roman" w:hAnsi="Arial" w:cs="Arial"/>
          <w:sz w:val="24"/>
          <w:szCs w:val="24"/>
          <w:lang w:eastAsia="ru-RU"/>
        </w:rPr>
        <w:t>Составил: ________________________</w:t>
      </w:r>
    </w:p>
    <w:p w:rsidR="00CB25E0" w:rsidRPr="00730BF4" w:rsidRDefault="00730BF4" w:rsidP="00C04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0BF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</w:t>
      </w:r>
      <w:r w:rsidR="00CB25E0" w:rsidRPr="00730B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33CAE" w:rsidRPr="00633CAE" w:rsidRDefault="00CB25E0" w:rsidP="00633C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Дата «__» _______________ 20__ г. Подпись _____________</w:t>
      </w:r>
    </w:p>
    <w:sectPr w:rsidR="00633CAE" w:rsidRPr="00633CAE" w:rsidSect="00633C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4F" w:rsidRDefault="00836B4F" w:rsidP="00730BF4">
      <w:pPr>
        <w:spacing w:after="0" w:line="240" w:lineRule="auto"/>
      </w:pPr>
      <w:r>
        <w:separator/>
      </w:r>
    </w:p>
  </w:endnote>
  <w:endnote w:type="continuationSeparator" w:id="1">
    <w:p w:rsidR="00836B4F" w:rsidRDefault="00836B4F" w:rsidP="0073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4F" w:rsidRDefault="00836B4F" w:rsidP="00730BF4">
      <w:pPr>
        <w:spacing w:after="0" w:line="240" w:lineRule="auto"/>
      </w:pPr>
      <w:r>
        <w:separator/>
      </w:r>
    </w:p>
  </w:footnote>
  <w:footnote w:type="continuationSeparator" w:id="1">
    <w:p w:rsidR="00836B4F" w:rsidRDefault="00836B4F" w:rsidP="0073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0F7"/>
    <w:multiLevelType w:val="hybridMultilevel"/>
    <w:tmpl w:val="73F4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D9"/>
    <w:rsid w:val="003321B4"/>
    <w:rsid w:val="003E2437"/>
    <w:rsid w:val="00414CDA"/>
    <w:rsid w:val="00625ECA"/>
    <w:rsid w:val="00633CAE"/>
    <w:rsid w:val="006E3FD9"/>
    <w:rsid w:val="00730BF4"/>
    <w:rsid w:val="00836B4F"/>
    <w:rsid w:val="009325B9"/>
    <w:rsid w:val="00A9233D"/>
    <w:rsid w:val="00B03F42"/>
    <w:rsid w:val="00BC1712"/>
    <w:rsid w:val="00CB25E0"/>
    <w:rsid w:val="00D3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BF4"/>
  </w:style>
  <w:style w:type="paragraph" w:styleId="a7">
    <w:name w:val="footer"/>
    <w:basedOn w:val="a"/>
    <w:link w:val="a8"/>
    <w:uiPriority w:val="99"/>
    <w:unhideWhenUsed/>
    <w:rsid w:val="0073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BF4"/>
  </w:style>
  <w:style w:type="paragraph" w:styleId="a9">
    <w:name w:val="No Spacing"/>
    <w:uiPriority w:val="1"/>
    <w:qFormat/>
    <w:rsid w:val="00BC1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1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7743.0/" TargetMode="External"/><Relationship Id="rId12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Быково</dc:creator>
  <cp:lastModifiedBy>Куньевский сс</cp:lastModifiedBy>
  <cp:revision>4</cp:revision>
  <dcterms:created xsi:type="dcterms:W3CDTF">2021-07-30T05:49:00Z</dcterms:created>
  <dcterms:modified xsi:type="dcterms:W3CDTF">2021-07-30T13:33:00Z</dcterms:modified>
</cp:coreProperties>
</file>